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FED" w:rsidRDefault="00231709" w:rsidP="009C5060">
      <w:pPr>
        <w:pStyle w:val="a4"/>
        <w:jc w:val="center"/>
        <w:rPr>
          <w:rFonts w:ascii="ＭＳ ゴシック" w:eastAsia="ＭＳ ゴシック" w:hAnsi="ＭＳ ゴシック"/>
          <w:b/>
          <w:bCs/>
          <w:sz w:val="24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63C6EB18" wp14:editId="6135EE1B">
                <wp:simplePos x="0" y="0"/>
                <wp:positionH relativeFrom="column">
                  <wp:posOffset>-47625</wp:posOffset>
                </wp:positionH>
                <wp:positionV relativeFrom="paragraph">
                  <wp:posOffset>-522605</wp:posOffset>
                </wp:positionV>
                <wp:extent cx="1828800" cy="1828800"/>
                <wp:effectExtent l="0" t="0" r="0" b="127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31709" w:rsidRPr="00231709" w:rsidRDefault="00231709" w:rsidP="00231709">
                            <w:pPr>
                              <w:pStyle w:val="a4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44"/>
                                <w:szCs w:val="72"/>
                                <w14:textOutline w14:w="1270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31709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44"/>
                                <w:szCs w:val="72"/>
                                <w14:textOutline w14:w="1270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別 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3C6EB1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3.75pt;margin-top:-41.15pt;width:2in;height:2in;z-index:2516710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VB4QQIAAGQEAAAOAAAAZHJzL2Uyb0RvYy54bWysVMuK2zAU3Rf6D0L7xknoI2PiDOkMKYUw&#10;M5Aps1ZkOTbYkpCU2OkygdKP6C+Urvs9/pEeyc5MOu2qdCPf9+vc6+llU5VkJ4wtlEzoaDCkREiu&#10;0kJuEvrpfvFqQol1TKasVFIkdC8svZy9fDGtdSzGKldlKgxBEGnjWic0d07HUWR5LipmB0oLCWWm&#10;TMUcWLOJUsNqRK/KaDwcvo1qZVJtFBfWQnrdKeksxM8ywd1tllnhSJlQ1ObCa8K79m80m7J4Y5jO&#10;C96Xwf6hiooVEkkfQ10zx8jWFH+EqgpulFWZG3BVRSrLCi5CD+hmNHzWzSpnWoReMByrH8dk/19Y&#10;frO7M6RIgR0lklWAqD1+aQ/f28PP9viVtMdv7fHYHn6AJyM/rlrbGF4rDT/XvFeNd+3lFkI/hSYz&#10;lf+iPwI9Br9/HLZoHOHeaTKeTIZQcehODOJET+7aWPdBqIp4IqEGaIYhs93Sus70ZOKzSbUoyhJy&#10;FpfyNwFidhIRVqL39p10FXvKNeumb2Ot0j26M6pbF6v5okAFS2bdHTPYD1SNnXe3eLJS1QlVPUVJ&#10;rsznv8m9PWCDlpIa+5ZQiYOgpPwoAee71+OLN1jPwEwmF0hgzhXrM4XcVlcK6wzAUFkgvbkrT2Rm&#10;VPWAs5j7jFAxyZE3oe5EXrnuAnBWXMznwQjrqJlbypXmPrQfn5/tffPAjO4BcMDuRp22ksXPcOhs&#10;vafV860DGgEkP9xuogDXM1jlAHN/dv5Wzvlg9fRzmP0CAAD//wMAUEsDBBQABgAIAAAAIQBa7pyj&#10;4AAAAAoBAAAPAAAAZHJzL2Rvd25yZXYueG1sTI/LTsMwEEX3SPyDNUhsUOsQFBqFOBVQXgsk2oYP&#10;cOMhiYjHke22ga9nWMFqXlf3nimXkx3EAX3oHSm4nCcgkBpnemoVvNePsxxEiJqMHhyhgi8MsKxO&#10;T0pdGHekDR62sRVsQqHQCroYx0LK0HRodZi7EYlvH85bHXn0rTReH9ncDjJNkmtpdU+c0OkR7zts&#10;Prd7q+D5YZ37Orxkr09p/MY3t6rvLlZKnZ9NtzcgIk7xTwy/+IwOFTPt3J5MEIOC2SJjJdc8vQLB&#10;gjRPeLPjJskWIKtS/n+h+gEAAP//AwBQSwECLQAUAAYACAAAACEAtoM4kv4AAADhAQAAEwAAAAAA&#10;AAAAAAAAAAAAAAAAW0NvbnRlbnRfVHlwZXNdLnhtbFBLAQItABQABgAIAAAAIQA4/SH/1gAAAJQB&#10;AAALAAAAAAAAAAAAAAAAAC8BAABfcmVscy8ucmVsc1BLAQItABQABgAIAAAAIQBWXVB4QQIAAGQE&#10;AAAOAAAAAAAAAAAAAAAAAC4CAABkcnMvZTJvRG9jLnhtbFBLAQItABQABgAIAAAAIQBa7pyj4AAA&#10;AAoBAAAPAAAAAAAAAAAAAAAAAJsEAABkcnMvZG93bnJldi54bWxQSwUGAAAAAAQABADzAAAAqAUA&#10;AAAA&#10;" filled="f" stroked="f">
                <v:textbox style="mso-fit-shape-to-text:t" inset="5.85pt,.7pt,5.85pt,.7pt">
                  <w:txbxContent>
                    <w:p w:rsidR="00231709" w:rsidRPr="00231709" w:rsidRDefault="00231709" w:rsidP="00231709">
                      <w:pPr>
                        <w:pStyle w:val="a4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44"/>
                          <w:szCs w:val="72"/>
                          <w14:textOutline w14:w="1270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231709">
                        <w:rPr>
                          <w:rFonts w:ascii="ＭＳ ゴシック" w:eastAsia="ＭＳ ゴシック" w:hAnsi="ＭＳ ゴシック" w:hint="eastAsia"/>
                          <w:b/>
                          <w:sz w:val="44"/>
                          <w:szCs w:val="72"/>
                          <w14:textOutline w14:w="1270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別 紙</w:t>
                      </w:r>
                    </w:p>
                  </w:txbxContent>
                </v:textbox>
              </v:shape>
            </w:pict>
          </mc:Fallback>
        </mc:AlternateContent>
      </w:r>
      <w:r w:rsidR="00855FED">
        <w:rPr>
          <w:rFonts w:ascii="ＭＳ ゴシック" w:eastAsia="ＭＳ ゴシック" w:hAnsi="ＭＳ ゴシック" w:hint="eastAsia"/>
          <w:b/>
          <w:sz w:val="24"/>
        </w:rPr>
        <w:t>「</w:t>
      </w:r>
      <w:r w:rsidR="00101114" w:rsidRPr="00101114">
        <w:rPr>
          <w:rFonts w:ascii="ＭＳ ゴシック" w:eastAsia="ＭＳ ゴシック" w:hAnsi="ＭＳ ゴシック" w:hint="eastAsia"/>
          <w:b/>
          <w:sz w:val="24"/>
        </w:rPr>
        <w:t>液化石油ガス設備士試験問題と解説</w:t>
      </w:r>
      <w:r w:rsidR="00855FED">
        <w:rPr>
          <w:rFonts w:ascii="ＭＳ ゴシック" w:eastAsia="ＭＳ ゴシック" w:hAnsi="ＭＳ ゴシック" w:hint="eastAsia"/>
          <w:b/>
          <w:sz w:val="24"/>
        </w:rPr>
        <w:t>」</w:t>
      </w:r>
      <w:r w:rsidR="007649EA">
        <w:rPr>
          <w:rFonts w:ascii="ＭＳ ゴシック" w:eastAsia="ＭＳ ゴシック" w:hAnsi="ＭＳ ゴシック" w:hint="eastAsia"/>
          <w:b/>
          <w:sz w:val="24"/>
        </w:rPr>
        <w:t>［２０２２年度版］</w:t>
      </w:r>
      <w:r w:rsidR="002131AB">
        <w:rPr>
          <w:rFonts w:ascii="ＭＳ ゴシック" w:eastAsia="ＭＳ ゴシック" w:hAnsi="ＭＳ ゴシック" w:hint="eastAsia"/>
          <w:b/>
          <w:bCs/>
          <w:sz w:val="24"/>
        </w:rPr>
        <w:t>の正誤及び修正</w:t>
      </w:r>
      <w:bookmarkStart w:id="0" w:name="_GoBack"/>
      <w:bookmarkEnd w:id="0"/>
    </w:p>
    <w:p w:rsidR="009C5060" w:rsidRPr="00101114" w:rsidRDefault="009C5060">
      <w:pPr>
        <w:ind w:firstLineChars="100" w:firstLine="240"/>
        <w:rPr>
          <w:rFonts w:ascii="ＭＳ ゴシック" w:eastAsia="ＭＳ ゴシック" w:hAnsi="ＭＳ ゴシック"/>
          <w:sz w:val="24"/>
        </w:rPr>
      </w:pPr>
    </w:p>
    <w:p w:rsidR="00855FED" w:rsidRDefault="00855FED">
      <w:pPr>
        <w:ind w:firstLineChars="100" w:firstLine="240"/>
        <w:rPr>
          <w:rFonts w:ascii="ＭＳ ゴシック" w:eastAsia="ＭＳ ゴシック" w:hAnsi="ＭＳ ゴシック"/>
          <w:sz w:val="24"/>
        </w:rPr>
      </w:pPr>
    </w:p>
    <w:p w:rsidR="00B27C8B" w:rsidRDefault="00855FED" w:rsidP="00B27C8B">
      <w:pPr>
        <w:ind w:firstLineChars="100" w:firstLine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下記の下線部分が正誤</w:t>
      </w:r>
      <w:r w:rsidR="00DF6868">
        <w:rPr>
          <w:rFonts w:ascii="ＭＳ ゴシック" w:eastAsia="ＭＳ ゴシック" w:hAnsi="ＭＳ ゴシック" w:hint="eastAsia"/>
          <w:sz w:val="24"/>
        </w:rPr>
        <w:t>及び修正</w:t>
      </w:r>
      <w:r>
        <w:rPr>
          <w:rFonts w:ascii="ＭＳ ゴシック" w:eastAsia="ＭＳ ゴシック" w:hAnsi="ＭＳ ゴシック" w:hint="eastAsia"/>
          <w:sz w:val="24"/>
        </w:rPr>
        <w:t>となりますのでよろしくお願いいたします。</w:t>
      </w:r>
    </w:p>
    <w:p w:rsidR="00855FED" w:rsidRDefault="00855FED">
      <w:pPr>
        <w:ind w:firstLineChars="100" w:firstLine="240"/>
        <w:rPr>
          <w:rFonts w:ascii="ＭＳ ゴシック" w:eastAsia="ＭＳ ゴシック" w:hAnsi="ＭＳ ゴシック"/>
          <w:sz w:val="24"/>
        </w:rPr>
      </w:pPr>
    </w:p>
    <w:p w:rsidR="00855FED" w:rsidRDefault="00855FED">
      <w:pPr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記</w:t>
      </w:r>
    </w:p>
    <w:p w:rsidR="00861253" w:rsidRDefault="00861253" w:rsidP="00861253">
      <w:pPr>
        <w:ind w:firstLineChars="100" w:firstLine="240"/>
        <w:rPr>
          <w:rFonts w:ascii="ＭＳ ゴシック" w:eastAsia="ＭＳ ゴシック" w:hAnsi="ＭＳ ゴシック"/>
          <w:sz w:val="24"/>
        </w:rPr>
      </w:pPr>
    </w:p>
    <w:p w:rsidR="00AC76D5" w:rsidRPr="008D3C73" w:rsidRDefault="00AC76D5" w:rsidP="00861253">
      <w:pPr>
        <w:ind w:firstLineChars="100" w:firstLine="241"/>
        <w:rPr>
          <w:rFonts w:ascii="ＭＳ ゴシック" w:eastAsia="ＭＳ ゴシック" w:hAnsi="ＭＳ ゴシック"/>
          <w:b/>
          <w:sz w:val="24"/>
        </w:rPr>
      </w:pPr>
      <w:r w:rsidRPr="008D3C73">
        <w:rPr>
          <w:rFonts w:ascii="ＭＳ ゴシック" w:eastAsia="ＭＳ ゴシック" w:hAnsi="ＭＳ ゴシック" w:hint="eastAsia"/>
          <w:b/>
          <w:sz w:val="24"/>
        </w:rPr>
        <w:t>【正誤】</w:t>
      </w:r>
    </w:p>
    <w:p w:rsidR="00861253" w:rsidRDefault="00861253" w:rsidP="00101114">
      <w:pPr>
        <w:ind w:firstLineChars="100" w:firstLine="261"/>
        <w:rPr>
          <w:rFonts w:ascii="ＭＳ ゴシック" w:eastAsia="ＭＳ ゴシック" w:hAnsi="ＭＳ ゴシック"/>
          <w:b/>
          <w:sz w:val="26"/>
          <w:szCs w:val="26"/>
        </w:rPr>
      </w:pPr>
      <w:r w:rsidRPr="009101AE">
        <w:rPr>
          <w:rFonts w:ascii="ＭＳ ゴシック" w:eastAsia="ＭＳ ゴシック" w:hAnsi="ＭＳ ゴシック" w:hint="eastAsia"/>
          <w:b/>
          <w:sz w:val="26"/>
          <w:szCs w:val="26"/>
        </w:rPr>
        <w:t>○</w:t>
      </w:r>
      <w:r w:rsidR="00101114">
        <w:rPr>
          <w:rFonts w:ascii="ＭＳ ゴシック" w:eastAsia="ＭＳ ゴシック" w:hAnsi="ＭＳ ゴシック" w:hint="eastAsia"/>
          <w:b/>
          <w:sz w:val="26"/>
          <w:szCs w:val="26"/>
        </w:rPr>
        <w:t>１</w:t>
      </w:r>
      <w:r w:rsidR="000916CF">
        <w:rPr>
          <w:rFonts w:ascii="ＭＳ ゴシック" w:eastAsia="ＭＳ ゴシック" w:hAnsi="ＭＳ ゴシック" w:hint="eastAsia"/>
          <w:b/>
          <w:sz w:val="26"/>
          <w:szCs w:val="26"/>
        </w:rPr>
        <w:t>７</w:t>
      </w:r>
      <w:r w:rsidR="00101114">
        <w:rPr>
          <w:rFonts w:ascii="ＭＳ ゴシック" w:eastAsia="ＭＳ ゴシック" w:hAnsi="ＭＳ ゴシック" w:hint="eastAsia"/>
          <w:b/>
          <w:sz w:val="26"/>
          <w:szCs w:val="26"/>
        </w:rPr>
        <w:t>０</w:t>
      </w:r>
      <w:r w:rsidRPr="009101AE">
        <w:rPr>
          <w:rFonts w:ascii="ＭＳ ゴシック" w:eastAsia="ＭＳ ゴシック" w:hAnsi="ＭＳ ゴシック" w:hint="eastAsia"/>
          <w:b/>
          <w:sz w:val="26"/>
          <w:szCs w:val="26"/>
        </w:rPr>
        <w:t>頁　問</w:t>
      </w:r>
      <w:r w:rsidR="00101114">
        <w:rPr>
          <w:rFonts w:ascii="ＭＳ ゴシック" w:eastAsia="ＭＳ ゴシック" w:hAnsi="ＭＳ ゴシック" w:hint="eastAsia"/>
          <w:b/>
          <w:sz w:val="26"/>
          <w:szCs w:val="26"/>
        </w:rPr>
        <w:t>１</w:t>
      </w:r>
      <w:r w:rsidR="00291223">
        <w:rPr>
          <w:rFonts w:ascii="ＭＳ ゴシック" w:eastAsia="ＭＳ ゴシック" w:hAnsi="ＭＳ ゴシック" w:hint="eastAsia"/>
          <w:b/>
          <w:sz w:val="26"/>
          <w:szCs w:val="26"/>
        </w:rPr>
        <w:t xml:space="preserve">　解説　</w:t>
      </w:r>
      <w:r w:rsidR="007649EA">
        <w:rPr>
          <w:rFonts w:ascii="ＭＳ ゴシック" w:eastAsia="ＭＳ ゴシック" w:hAnsi="ＭＳ ゴシック" w:hint="eastAsia"/>
          <w:b/>
          <w:sz w:val="26"/>
          <w:szCs w:val="26"/>
        </w:rPr>
        <w:t>③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7"/>
      </w:tblGrid>
      <w:tr w:rsidR="00861253" w:rsidRPr="00C3009D" w:rsidTr="00B27C8B">
        <w:trPr>
          <w:trHeight w:val="2647"/>
        </w:trPr>
        <w:tc>
          <w:tcPr>
            <w:tcW w:w="9585" w:type="dxa"/>
          </w:tcPr>
          <w:p w:rsidR="00B27C8B" w:rsidRDefault="00B27C8B" w:rsidP="00101114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101114" w:rsidRPr="00B27C8B" w:rsidRDefault="00861253" w:rsidP="00101114">
            <w:pPr>
              <w:rPr>
                <w:rFonts w:ascii="ＭＳ ゴシック" w:eastAsia="ＭＳ ゴシック" w:hAnsi="ＭＳ ゴシック"/>
                <w:sz w:val="24"/>
              </w:rPr>
            </w:pP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【正】</w:t>
            </w:r>
          </w:p>
          <w:p w:rsidR="00861253" w:rsidRPr="00B27C8B" w:rsidRDefault="00101114" w:rsidP="00101114">
            <w:pPr>
              <w:ind w:firstLineChars="300" w:firstLine="720"/>
              <w:rPr>
                <w:rFonts w:ascii="ＭＳ ゴシック" w:eastAsia="ＭＳ ゴシック" w:hAnsi="ＭＳ ゴシック"/>
                <w:sz w:val="24"/>
              </w:rPr>
            </w:pP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③　管の立上がりによる圧力損失（</w:t>
            </w:r>
            <w:r w:rsidRPr="00B27C8B">
              <w:rPr>
                <w:rFonts w:ascii="ＭＳ ゴシック" w:eastAsia="ＭＳ ゴシック" w:hAnsi="ＭＳ ゴシック" w:hint="eastAsia"/>
                <w:sz w:val="24"/>
                <w:u w:val="single"/>
              </w:rPr>
              <w:t>立下がりは</w:t>
            </w: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圧力上昇となる。）</w:t>
            </w:r>
          </w:p>
          <w:p w:rsidR="00861253" w:rsidRPr="00B27C8B" w:rsidRDefault="00861253" w:rsidP="00A2645B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</w:p>
          <w:p w:rsidR="00101114" w:rsidRPr="00B27C8B" w:rsidRDefault="00861253" w:rsidP="00101114">
            <w:pPr>
              <w:rPr>
                <w:rFonts w:ascii="ＭＳ ゴシック" w:eastAsia="ＭＳ ゴシック" w:hAnsi="ＭＳ ゴシック"/>
                <w:sz w:val="24"/>
              </w:rPr>
            </w:pP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【誤】</w:t>
            </w:r>
          </w:p>
          <w:p w:rsidR="00861253" w:rsidRPr="00B27C8B" w:rsidRDefault="00101114" w:rsidP="00101114">
            <w:pPr>
              <w:ind w:firstLineChars="300" w:firstLine="720"/>
              <w:rPr>
                <w:rFonts w:ascii="ＭＳ ゴシック" w:eastAsia="ＭＳ ゴシック" w:hAnsi="ＭＳ ゴシック"/>
                <w:sz w:val="24"/>
              </w:rPr>
            </w:pP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③　管の立上がりによる圧力損失（</w:t>
            </w:r>
            <w:r w:rsidRPr="00B27C8B">
              <w:rPr>
                <w:rFonts w:ascii="ＭＳ ゴシック" w:eastAsia="ＭＳ ゴシック" w:hAnsi="ＭＳ ゴシック" w:hint="eastAsia"/>
                <w:sz w:val="24"/>
                <w:u w:val="single"/>
              </w:rPr>
              <w:t>立上がりが</w:t>
            </w: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圧力上昇となる。）</w:t>
            </w:r>
          </w:p>
          <w:p w:rsidR="00B27C8B" w:rsidRPr="00B27C8B" w:rsidRDefault="00B27C8B" w:rsidP="00B27C8B">
            <w:pPr>
              <w:pStyle w:val="ad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861253" w:rsidRDefault="00861253">
      <w:pPr>
        <w:ind w:firstLineChars="100" w:firstLine="240"/>
        <w:rPr>
          <w:rFonts w:ascii="ＭＳ ゴシック" w:eastAsia="ＭＳ ゴシック" w:hAnsi="ＭＳ ゴシック"/>
          <w:sz w:val="24"/>
        </w:rPr>
      </w:pPr>
    </w:p>
    <w:p w:rsidR="00B27C8B" w:rsidRDefault="00B27C8B">
      <w:pPr>
        <w:ind w:firstLineChars="100" w:firstLine="240"/>
        <w:rPr>
          <w:rFonts w:ascii="ＭＳ ゴシック" w:eastAsia="ＭＳ ゴシック" w:hAnsi="ＭＳ ゴシック"/>
          <w:sz w:val="24"/>
        </w:rPr>
      </w:pPr>
    </w:p>
    <w:p w:rsidR="00AC76D5" w:rsidRPr="008D3C73" w:rsidRDefault="00AC76D5">
      <w:pPr>
        <w:ind w:firstLineChars="100" w:firstLine="241"/>
        <w:rPr>
          <w:rFonts w:ascii="ＭＳ ゴシック" w:eastAsia="ＭＳ ゴシック" w:hAnsi="ＭＳ ゴシック"/>
          <w:b/>
          <w:sz w:val="24"/>
        </w:rPr>
      </w:pPr>
      <w:r w:rsidRPr="008D3C73">
        <w:rPr>
          <w:rFonts w:ascii="ＭＳ ゴシック" w:eastAsia="ＭＳ ゴシック" w:hAnsi="ＭＳ ゴシック" w:hint="eastAsia"/>
          <w:b/>
          <w:sz w:val="24"/>
        </w:rPr>
        <w:t>【修正】</w:t>
      </w:r>
    </w:p>
    <w:p w:rsidR="00B27C8B" w:rsidRPr="00B27C8B" w:rsidRDefault="00B27C8B" w:rsidP="00B27C8B">
      <w:pPr>
        <w:ind w:firstLineChars="100" w:firstLine="261"/>
        <w:rPr>
          <w:rFonts w:ascii="ＭＳ ゴシック" w:eastAsia="ＭＳ ゴシック" w:hAnsi="ＭＳ ゴシック"/>
          <w:b/>
          <w:sz w:val="26"/>
          <w:szCs w:val="26"/>
        </w:rPr>
      </w:pPr>
      <w:r w:rsidRPr="009101AE">
        <w:rPr>
          <w:rFonts w:ascii="ＭＳ ゴシック" w:eastAsia="ＭＳ ゴシック" w:hAnsi="ＭＳ ゴシック" w:hint="eastAsia"/>
          <w:b/>
          <w:sz w:val="26"/>
          <w:szCs w:val="26"/>
        </w:rPr>
        <w:t>○</w:t>
      </w:r>
      <w:r>
        <w:rPr>
          <w:rFonts w:ascii="ＭＳ ゴシック" w:eastAsia="ＭＳ ゴシック" w:hAnsi="ＭＳ ゴシック" w:hint="eastAsia"/>
          <w:b/>
          <w:sz w:val="26"/>
          <w:szCs w:val="26"/>
        </w:rPr>
        <w:t>１７０</w:t>
      </w:r>
      <w:r w:rsidRPr="009101AE">
        <w:rPr>
          <w:rFonts w:ascii="ＭＳ ゴシック" w:eastAsia="ＭＳ ゴシック" w:hAnsi="ＭＳ ゴシック" w:hint="eastAsia"/>
          <w:b/>
          <w:sz w:val="26"/>
          <w:szCs w:val="26"/>
        </w:rPr>
        <w:t>頁　問</w:t>
      </w:r>
      <w:r>
        <w:rPr>
          <w:rFonts w:ascii="ＭＳ ゴシック" w:eastAsia="ＭＳ ゴシック" w:hAnsi="ＭＳ ゴシック" w:hint="eastAsia"/>
          <w:b/>
          <w:sz w:val="26"/>
          <w:szCs w:val="26"/>
        </w:rPr>
        <w:t>１　解説　ハ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7"/>
      </w:tblGrid>
      <w:tr w:rsidR="00B27C8B" w:rsidRPr="00C3009D" w:rsidTr="008D3C73">
        <w:trPr>
          <w:trHeight w:val="2994"/>
        </w:trPr>
        <w:tc>
          <w:tcPr>
            <w:tcW w:w="9585" w:type="dxa"/>
          </w:tcPr>
          <w:p w:rsidR="00B27C8B" w:rsidRDefault="00B27C8B" w:rsidP="0002705C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B27C8B" w:rsidRDefault="00B27C8B" w:rsidP="00B27C8B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【修正後】</w:t>
            </w:r>
          </w:p>
          <w:p w:rsidR="00B27C8B" w:rsidRPr="00B27C8B" w:rsidRDefault="00B27C8B" w:rsidP="00B27C8B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="003C0D54">
              <w:rPr>
                <w:rFonts w:ascii="ＭＳ ゴシック" w:eastAsia="ＭＳ ゴシック" w:hAnsi="ＭＳ ゴシック" w:hint="eastAsia"/>
                <w:sz w:val="24"/>
              </w:rPr>
              <w:t xml:space="preserve">　　</w:t>
            </w: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「管の立上がり」部分は，</w:t>
            </w:r>
            <w:r w:rsidRPr="00DF6868">
              <w:rPr>
                <w:rFonts w:ascii="ＭＳ ゴシック" w:eastAsia="ＭＳ ゴシック" w:hAnsi="ＭＳ ゴシック" w:hint="eastAsia"/>
                <w:sz w:val="24"/>
                <w:u w:val="single"/>
              </w:rPr>
              <w:t>圧力損失が発生する箇所であり、</w:t>
            </w: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設問は正しい。</w:t>
            </w:r>
          </w:p>
          <w:p w:rsidR="00B27C8B" w:rsidRPr="003C0D54" w:rsidRDefault="00B27C8B" w:rsidP="0002705C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</w:p>
          <w:p w:rsidR="00B27C8B" w:rsidRPr="00B27C8B" w:rsidRDefault="00B27C8B" w:rsidP="0002705C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【修正前</w:t>
            </w: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】</w:t>
            </w:r>
          </w:p>
          <w:p w:rsidR="00DF6868" w:rsidRDefault="00B27C8B" w:rsidP="003C0D54">
            <w:pPr>
              <w:ind w:firstLineChars="300" w:firstLine="720"/>
              <w:rPr>
                <w:rFonts w:ascii="ＭＳ ゴシック" w:eastAsia="ＭＳ ゴシック" w:hAnsi="ＭＳ ゴシック"/>
                <w:sz w:val="24"/>
                <w:u w:val="single"/>
              </w:rPr>
            </w:pP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「管の立上がり」部分は，</w:t>
            </w:r>
            <w:r w:rsidRPr="00DF6868">
              <w:rPr>
                <w:rFonts w:ascii="ＭＳ ゴシック" w:eastAsia="ＭＳ ゴシック" w:hAnsi="ＭＳ ゴシック" w:hint="eastAsia"/>
                <w:sz w:val="24"/>
                <w:u w:val="single"/>
              </w:rPr>
              <w:t>立上がり部分の管内圧力上昇のため，圧力損失が</w:t>
            </w:r>
          </w:p>
          <w:p w:rsidR="00B27C8B" w:rsidRDefault="00B27C8B" w:rsidP="008D3C73">
            <w:pPr>
              <w:ind w:firstLineChars="300" w:firstLine="720"/>
              <w:rPr>
                <w:rFonts w:hint="eastAsia"/>
              </w:rPr>
            </w:pPr>
            <w:r w:rsidRPr="00DF6868">
              <w:rPr>
                <w:rFonts w:ascii="ＭＳ ゴシック" w:eastAsia="ＭＳ ゴシック" w:hAnsi="ＭＳ ゴシック" w:hint="eastAsia"/>
                <w:sz w:val="24"/>
                <w:u w:val="single"/>
              </w:rPr>
              <w:t>発生する箇所である。</w:t>
            </w:r>
            <w:r w:rsidRPr="00B27C8B">
              <w:rPr>
                <w:rFonts w:ascii="ＭＳ ゴシック" w:eastAsia="ＭＳ ゴシック" w:hAnsi="ＭＳ ゴシック" w:hint="eastAsia"/>
                <w:sz w:val="24"/>
              </w:rPr>
              <w:t>設問は正しい。</w:t>
            </w:r>
          </w:p>
          <w:p w:rsidR="00DF6868" w:rsidRPr="00B27C8B" w:rsidRDefault="00DF6868" w:rsidP="0002705C">
            <w:pPr>
              <w:pStyle w:val="ad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B27C8B" w:rsidRDefault="00DF6868">
      <w:pPr>
        <w:ind w:firstLineChars="100" w:firstLine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</w:t>
      </w:r>
      <w:r w:rsidR="00AC76D5">
        <w:rPr>
          <w:rFonts w:asciiTheme="majorEastAsia" w:eastAsiaTheme="majorEastAsia" w:hAnsiTheme="majorEastAsia" w:hint="eastAsia"/>
          <w:sz w:val="24"/>
        </w:rPr>
        <w:t>※解説を分かりやすくするために修正いたしました。</w:t>
      </w:r>
    </w:p>
    <w:p w:rsidR="00AC76D5" w:rsidRDefault="00AC76D5" w:rsidP="002F2E18">
      <w:pPr>
        <w:pStyle w:val="a4"/>
        <w:rPr>
          <w:rFonts w:ascii="ＭＳ ゴシック" w:eastAsia="ＭＳ ゴシック" w:hAnsi="ＭＳ ゴシック"/>
          <w:sz w:val="24"/>
        </w:rPr>
      </w:pPr>
    </w:p>
    <w:p w:rsidR="00AC76D5" w:rsidRDefault="00AC76D5" w:rsidP="002F2E18">
      <w:pPr>
        <w:pStyle w:val="a4"/>
        <w:rPr>
          <w:rFonts w:ascii="ＭＳ ゴシック" w:eastAsia="ＭＳ ゴシック" w:hAnsi="ＭＳ ゴシック"/>
          <w:sz w:val="24"/>
        </w:rPr>
      </w:pPr>
    </w:p>
    <w:p w:rsidR="00196168" w:rsidRDefault="00855FED" w:rsidP="002F2E18">
      <w:pPr>
        <w:pStyle w:val="a4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以　上</w:t>
      </w:r>
    </w:p>
    <w:sectPr w:rsidR="00196168">
      <w:pgSz w:w="11906" w:h="16838" w:code="9"/>
      <w:pgMar w:top="1418" w:right="851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665E" w:rsidRDefault="00D5665E" w:rsidP="00855FED">
      <w:r>
        <w:separator/>
      </w:r>
    </w:p>
  </w:endnote>
  <w:endnote w:type="continuationSeparator" w:id="0">
    <w:p w:rsidR="00D5665E" w:rsidRDefault="00D5665E" w:rsidP="00855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665E" w:rsidRDefault="00D5665E" w:rsidP="00855FED">
      <w:r>
        <w:separator/>
      </w:r>
    </w:p>
  </w:footnote>
  <w:footnote w:type="continuationSeparator" w:id="0">
    <w:p w:rsidR="00D5665E" w:rsidRDefault="00D5665E" w:rsidP="00855F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E16D0E"/>
    <w:multiLevelType w:val="hybridMultilevel"/>
    <w:tmpl w:val="62140618"/>
    <w:lvl w:ilvl="0" w:tplc="D8C0FCC2">
      <w:numFmt w:val="bullet"/>
      <w:lvlText w:val="○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097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FED"/>
    <w:rsid w:val="00001751"/>
    <w:rsid w:val="000916CF"/>
    <w:rsid w:val="000B4605"/>
    <w:rsid w:val="00101114"/>
    <w:rsid w:val="00123745"/>
    <w:rsid w:val="00135D54"/>
    <w:rsid w:val="00141ADB"/>
    <w:rsid w:val="00196168"/>
    <w:rsid w:val="001D6D4B"/>
    <w:rsid w:val="001E26C1"/>
    <w:rsid w:val="00202102"/>
    <w:rsid w:val="002131AB"/>
    <w:rsid w:val="00225A3F"/>
    <w:rsid w:val="00231709"/>
    <w:rsid w:val="002328DB"/>
    <w:rsid w:val="00291223"/>
    <w:rsid w:val="002924F2"/>
    <w:rsid w:val="002A68B9"/>
    <w:rsid w:val="002C1D6F"/>
    <w:rsid w:val="002F2E18"/>
    <w:rsid w:val="003A6EFF"/>
    <w:rsid w:val="003C0D54"/>
    <w:rsid w:val="003E6133"/>
    <w:rsid w:val="0040333E"/>
    <w:rsid w:val="004604E5"/>
    <w:rsid w:val="004A6465"/>
    <w:rsid w:val="004C03D1"/>
    <w:rsid w:val="004C7234"/>
    <w:rsid w:val="004D51C2"/>
    <w:rsid w:val="004D72C9"/>
    <w:rsid w:val="004D7C56"/>
    <w:rsid w:val="004E19A3"/>
    <w:rsid w:val="00520CCB"/>
    <w:rsid w:val="00554CE7"/>
    <w:rsid w:val="00566EFF"/>
    <w:rsid w:val="005A1CB0"/>
    <w:rsid w:val="005E5EA6"/>
    <w:rsid w:val="00607602"/>
    <w:rsid w:val="00630684"/>
    <w:rsid w:val="006E3CBB"/>
    <w:rsid w:val="00714CA0"/>
    <w:rsid w:val="00716763"/>
    <w:rsid w:val="007649EA"/>
    <w:rsid w:val="00764C56"/>
    <w:rsid w:val="00797E60"/>
    <w:rsid w:val="007C0381"/>
    <w:rsid w:val="007C3F24"/>
    <w:rsid w:val="007C7D38"/>
    <w:rsid w:val="007D2F3A"/>
    <w:rsid w:val="00802EA7"/>
    <w:rsid w:val="00825980"/>
    <w:rsid w:val="00843409"/>
    <w:rsid w:val="008542CC"/>
    <w:rsid w:val="00855FED"/>
    <w:rsid w:val="00861253"/>
    <w:rsid w:val="0087625F"/>
    <w:rsid w:val="00885D90"/>
    <w:rsid w:val="008A3BFF"/>
    <w:rsid w:val="008A49F8"/>
    <w:rsid w:val="008D3C73"/>
    <w:rsid w:val="008D4AB6"/>
    <w:rsid w:val="008D5AC8"/>
    <w:rsid w:val="009101AE"/>
    <w:rsid w:val="00911C23"/>
    <w:rsid w:val="009508C5"/>
    <w:rsid w:val="00964E4B"/>
    <w:rsid w:val="009C5060"/>
    <w:rsid w:val="009D22F3"/>
    <w:rsid w:val="009F3DD7"/>
    <w:rsid w:val="00A2690B"/>
    <w:rsid w:val="00A3561D"/>
    <w:rsid w:val="00A96780"/>
    <w:rsid w:val="00AC70AE"/>
    <w:rsid w:val="00AC76D5"/>
    <w:rsid w:val="00AE2CE9"/>
    <w:rsid w:val="00AF40A5"/>
    <w:rsid w:val="00B27C8B"/>
    <w:rsid w:val="00B332FB"/>
    <w:rsid w:val="00B36BDE"/>
    <w:rsid w:val="00B70AC4"/>
    <w:rsid w:val="00B77DA5"/>
    <w:rsid w:val="00BB10B7"/>
    <w:rsid w:val="00BB1327"/>
    <w:rsid w:val="00BE2306"/>
    <w:rsid w:val="00BE4E8B"/>
    <w:rsid w:val="00BF082A"/>
    <w:rsid w:val="00C070D3"/>
    <w:rsid w:val="00C3009D"/>
    <w:rsid w:val="00C70E0B"/>
    <w:rsid w:val="00CA504A"/>
    <w:rsid w:val="00CB5547"/>
    <w:rsid w:val="00CC7231"/>
    <w:rsid w:val="00CD0497"/>
    <w:rsid w:val="00CE1775"/>
    <w:rsid w:val="00D5665E"/>
    <w:rsid w:val="00D77CB6"/>
    <w:rsid w:val="00D862F3"/>
    <w:rsid w:val="00DE2B27"/>
    <w:rsid w:val="00DE7DCC"/>
    <w:rsid w:val="00DF680A"/>
    <w:rsid w:val="00DF6868"/>
    <w:rsid w:val="00E02C3E"/>
    <w:rsid w:val="00E14BE0"/>
    <w:rsid w:val="00E966D2"/>
    <w:rsid w:val="00EB1B95"/>
    <w:rsid w:val="00F362DA"/>
    <w:rsid w:val="00F37D10"/>
    <w:rsid w:val="00F47224"/>
    <w:rsid w:val="00FA55AA"/>
    <w:rsid w:val="00FB4CAD"/>
    <w:rsid w:val="00FE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42498049"/>
  <w15:docId w15:val="{36330BE8-E09E-444E-B4F7-F30E43BCF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ody Text Indent"/>
    <w:basedOn w:val="a"/>
    <w:pPr>
      <w:ind w:firstLineChars="100" w:firstLine="210"/>
    </w:pPr>
    <w:rPr>
      <w:rFonts w:eastAsia="ＭＳ ゴシック"/>
    </w:rPr>
  </w:style>
  <w:style w:type="paragraph" w:styleId="a6">
    <w:name w:val="Body Text"/>
    <w:basedOn w:val="a"/>
    <w:pPr>
      <w:spacing w:line="360" w:lineRule="auto"/>
      <w:jc w:val="left"/>
    </w:pPr>
    <w:rPr>
      <w:rFonts w:ascii="ＭＳ ゴシック" w:eastAsia="ＭＳ ゴシック" w:hAnsi="ＭＳ ゴシック"/>
    </w:r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table" w:styleId="a8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rsid w:val="00855FE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855FED"/>
    <w:rPr>
      <w:kern w:val="2"/>
      <w:sz w:val="21"/>
      <w:szCs w:val="24"/>
      <w:lang w:val="fr-FR"/>
    </w:rPr>
  </w:style>
  <w:style w:type="paragraph" w:styleId="ab">
    <w:name w:val="footer"/>
    <w:basedOn w:val="a"/>
    <w:link w:val="ac"/>
    <w:rsid w:val="00855FE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rsid w:val="00855FED"/>
    <w:rPr>
      <w:kern w:val="2"/>
      <w:sz w:val="21"/>
      <w:szCs w:val="24"/>
      <w:lang w:val="fr-FR"/>
    </w:rPr>
  </w:style>
  <w:style w:type="paragraph" w:styleId="ad">
    <w:name w:val="Plain Text"/>
    <w:basedOn w:val="a"/>
    <w:link w:val="ae"/>
    <w:uiPriority w:val="99"/>
    <w:unhideWhenUsed/>
    <w:rsid w:val="00B27C8B"/>
    <w:pPr>
      <w:jc w:val="left"/>
    </w:pPr>
    <w:rPr>
      <w:rFonts w:ascii="Yu Gothic" w:eastAsia="Yu Gothic" w:hAnsi="Courier New" w:cs="Courier New"/>
      <w:sz w:val="22"/>
      <w:szCs w:val="22"/>
      <w:lang w:val="en-US"/>
    </w:rPr>
  </w:style>
  <w:style w:type="character" w:customStyle="1" w:styleId="ae">
    <w:name w:val="書式なし (文字)"/>
    <w:basedOn w:val="a0"/>
    <w:link w:val="ad"/>
    <w:uiPriority w:val="99"/>
    <w:rsid w:val="00B27C8B"/>
    <w:rPr>
      <w:rFonts w:ascii="Yu Gothic" w:eastAsia="Yu Gothic" w:hAnsi="Courier New" w:cs="Courier New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96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282</Words>
  <Characters>49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平成１５年５月２０日</vt:lpstr>
      <vt:lpstr>平成１５年５月２０日</vt:lpstr>
    </vt:vector>
  </TitlesOfParts>
  <Company>（社）日本エルピーガス連合会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平成１５年５月２０日</dc:title>
  <dc:creator>後藤純夫</dc:creator>
  <cp:lastModifiedBy>北邨 真智子</cp:lastModifiedBy>
  <cp:revision>3</cp:revision>
  <cp:lastPrinted>2022-06-17T04:38:00Z</cp:lastPrinted>
  <dcterms:created xsi:type="dcterms:W3CDTF">2022-06-21T06:16:00Z</dcterms:created>
  <dcterms:modified xsi:type="dcterms:W3CDTF">2022-06-21T06:45:00Z</dcterms:modified>
</cp:coreProperties>
</file>